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62" w:rsidRPr="009D7127" w:rsidRDefault="00AA5DDC" w:rsidP="00215462">
      <w:pPr>
        <w:rPr>
          <w:b/>
          <w:color w:val="538135" w:themeColor="accent6" w:themeShade="BF"/>
          <w:sz w:val="40"/>
          <w:szCs w:val="40"/>
        </w:rPr>
      </w:pPr>
      <w:r>
        <w:rPr>
          <w:b/>
          <w:noProof/>
          <w:color w:val="538135" w:themeColor="accent6" w:themeShade="BF"/>
          <w:sz w:val="40"/>
          <w:szCs w:val="40"/>
          <w:lang w:eastAsia="en-GB"/>
        </w:rPr>
        <w:drawing>
          <wp:inline distT="0" distB="0" distL="0" distR="0">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lostars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rsidR="00215462" w:rsidRPr="00AA5DDC">
        <w:rPr>
          <w:b/>
          <w:color w:val="002060"/>
          <w:sz w:val="40"/>
          <w:szCs w:val="40"/>
        </w:rPr>
        <w:t>Publication Scheme</w:t>
      </w:r>
    </w:p>
    <w:p w:rsidR="009D7127" w:rsidRPr="009D7127" w:rsidRDefault="009D7127" w:rsidP="003A5ECF">
      <w:pPr>
        <w:pStyle w:val="Heading1"/>
        <w:numPr>
          <w:ilvl w:val="0"/>
          <w:numId w:val="8"/>
        </w:numPr>
        <w:spacing w:before="0"/>
      </w:pPr>
      <w:r w:rsidRPr="009D7127">
        <w:t>What is a Publication Scheme?</w:t>
      </w:r>
    </w:p>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644EF9" w:rsidP="00215462">
      <w:pPr>
        <w:pStyle w:val="ListParagraph"/>
        <w:numPr>
          <w:ilvl w:val="0"/>
          <w:numId w:val="6"/>
        </w:numPr>
      </w:pPr>
      <w:r>
        <w:t>R</w:t>
      </w:r>
      <w:r w:rsidR="00215462">
        <w:t xml:space="preserve">outinely </w:t>
      </w:r>
      <w:r w:rsidR="00215462" w:rsidRPr="00215462">
        <w:t>publish information</w:t>
      </w:r>
      <w:r w:rsidR="00215462">
        <w:t xml:space="preserve"> </w:t>
      </w:r>
      <w:r w:rsidR="00215462" w:rsidRPr="00215462">
        <w:t xml:space="preserve">which is held by </w:t>
      </w:r>
      <w:r w:rsidR="00E37025">
        <w:t>us</w:t>
      </w:r>
      <w:r w:rsidR="00215462" w:rsidRPr="00215462">
        <w:t xml:space="preserve"> </w:t>
      </w:r>
      <w:r w:rsidR="00215462">
        <w:t>falling</w:t>
      </w:r>
      <w:r w:rsidR="00215462" w:rsidRPr="00215462">
        <w:t xml:space="preserve"> within the </w:t>
      </w:r>
      <w:r w:rsidR="00E37025">
        <w:t>“Classes”</w:t>
      </w:r>
      <w:r w:rsidR="00215462" w:rsidRPr="00215462">
        <w:t xml:space="preserve"> below</w:t>
      </w:r>
      <w:r w:rsidR="009D7127">
        <w:t xml:space="preserve"> (see section 2) in line with this scheme</w:t>
      </w:r>
      <w:r w:rsidR="00215462"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2"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3A5ECF">
      <w:pPr>
        <w:pStyle w:val="Heading1"/>
        <w:numPr>
          <w:ilvl w:val="0"/>
          <w:numId w:val="8"/>
        </w:numPr>
        <w:spacing w:before="0"/>
      </w:pPr>
      <w:r w:rsidRPr="00215462">
        <w:t>Classes of information</w:t>
      </w:r>
    </w:p>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F26F45"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t>
      </w:r>
      <w:r w:rsidR="00215462" w:rsidRPr="00215462">
        <w:lastRenderedPageBreak/>
        <w:t xml:space="preserve">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F26F45" w:rsidRDefault="00215462" w:rsidP="00F26F45">
      <w:pPr>
        <w:jc w:val="right"/>
      </w:pP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3A5ECF">
      <w:pPr>
        <w:pStyle w:val="Heading1"/>
        <w:numPr>
          <w:ilvl w:val="0"/>
          <w:numId w:val="8"/>
        </w:numPr>
        <w:spacing w:before="0"/>
      </w:pPr>
      <w:r>
        <w:t>Charging</w:t>
      </w:r>
    </w:p>
    <w:p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3"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rsidR="00215462" w:rsidRPr="00215462" w:rsidRDefault="00215462" w:rsidP="00AF326C">
      <w:pPr>
        <w:pStyle w:val="Heading1"/>
        <w:numPr>
          <w:ilvl w:val="0"/>
          <w:numId w:val="8"/>
        </w:numPr>
        <w:spacing w:before="0"/>
      </w:pPr>
      <w:r w:rsidRPr="00215462">
        <w:t>Written requests</w:t>
      </w:r>
    </w:p>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125"/>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 xml:space="preserve">Class 1 - </w:t>
            </w:r>
            <w:r w:rsidRPr="007D07DF">
              <w:rPr>
                <w:sz w:val="28"/>
                <w:szCs w:val="32"/>
              </w:rPr>
              <w:t>Who we are and what we do</w:t>
            </w:r>
          </w:p>
          <w:p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644EF9">
            <w:r w:rsidRPr="000C02A4">
              <w:t>Who’s who in the school</w:t>
            </w:r>
            <w:r w:rsidR="00644EF9">
              <w:t xml:space="preserve"> </w:t>
            </w:r>
          </w:p>
        </w:tc>
      </w:tr>
      <w:tr w:rsidR="003A5ECF" w:rsidTr="00AF326C">
        <w:trPr>
          <w:trHeight w:hRule="exact" w:val="284"/>
        </w:trPr>
        <w:tc>
          <w:tcPr>
            <w:tcW w:w="5000" w:type="pct"/>
            <w:shd w:val="clear" w:color="auto" w:fill="auto"/>
          </w:tcPr>
          <w:p w:rsidR="003A5ECF" w:rsidRDefault="003A5ECF" w:rsidP="00644EF9">
            <w:r w:rsidRPr="000C02A4">
              <w:t>Who’s who on the governing body and the basis of their appointment</w:t>
            </w:r>
            <w:r w:rsidR="00644EF9">
              <w:t xml:space="preserve"> </w:t>
            </w:r>
          </w:p>
        </w:tc>
      </w:tr>
      <w:tr w:rsidR="003A5ECF" w:rsidTr="00AF326C">
        <w:trPr>
          <w:trHeight w:hRule="exact" w:val="284"/>
        </w:trPr>
        <w:tc>
          <w:tcPr>
            <w:tcW w:w="5000" w:type="pct"/>
            <w:shd w:val="clear" w:color="auto" w:fill="auto"/>
          </w:tcPr>
          <w:p w:rsidR="003A5ECF" w:rsidRDefault="003A5ECF" w:rsidP="00247AB5">
            <w:r w:rsidRPr="000C02A4">
              <w:t>Instrument of Government</w:t>
            </w:r>
            <w:r w:rsidR="00644EF9">
              <w:t xml:space="preserve"> </w:t>
            </w:r>
          </w:p>
        </w:tc>
      </w:tr>
      <w:tr w:rsidR="003A5ECF" w:rsidTr="00AF326C">
        <w:trPr>
          <w:trHeight w:hRule="exact" w:val="567"/>
        </w:trPr>
        <w:tc>
          <w:tcPr>
            <w:tcW w:w="5000" w:type="pct"/>
            <w:shd w:val="clear" w:color="auto" w:fill="auto"/>
          </w:tcPr>
          <w:p w:rsidR="003A5ECF" w:rsidRDefault="006A4DEE" w:rsidP="00247AB5">
            <w:r>
              <w:t xml:space="preserve">Contact details for the </w:t>
            </w:r>
            <w:proofErr w:type="spellStart"/>
            <w:r>
              <w:t>Head</w:t>
            </w:r>
            <w:r w:rsidR="003A5ECF" w:rsidRPr="000C02A4">
              <w:t>teacher</w:t>
            </w:r>
            <w:r>
              <w:t>s</w:t>
            </w:r>
            <w:proofErr w:type="spellEnd"/>
            <w:r w:rsidR="003A5ECF" w:rsidRPr="000C02A4">
              <w:t xml:space="preserve"> and for the governing body (named contacts where possible with telephone number and email address (if used))</w:t>
            </w:r>
          </w:p>
        </w:tc>
      </w:tr>
      <w:tr w:rsidR="003A5ECF" w:rsidTr="00AF326C">
        <w:trPr>
          <w:trHeight w:hRule="exact" w:val="284"/>
        </w:trPr>
        <w:tc>
          <w:tcPr>
            <w:tcW w:w="5000" w:type="pct"/>
            <w:shd w:val="clear" w:color="auto" w:fill="auto"/>
          </w:tcPr>
          <w:p w:rsidR="003A5ECF" w:rsidRDefault="003A5ECF" w:rsidP="00644EF9">
            <w:r w:rsidRPr="000C02A4">
              <w:t xml:space="preserve">School </w:t>
            </w:r>
            <w:r w:rsidR="00644EF9">
              <w:t>prospectus and brochure</w:t>
            </w:r>
          </w:p>
        </w:tc>
      </w:tr>
      <w:tr w:rsidR="003A5ECF" w:rsidTr="00AF326C">
        <w:trPr>
          <w:trHeight w:hRule="exact" w:val="284"/>
        </w:trPr>
        <w:tc>
          <w:tcPr>
            <w:tcW w:w="5000" w:type="pct"/>
            <w:shd w:val="clear" w:color="auto" w:fill="auto"/>
          </w:tcPr>
          <w:p w:rsidR="003A5ECF" w:rsidRDefault="003A5ECF" w:rsidP="00247AB5">
            <w:r w:rsidRPr="000C02A4">
              <w:t>Annual Report</w:t>
            </w:r>
          </w:p>
        </w:tc>
      </w:tr>
      <w:tr w:rsidR="003A5ECF" w:rsidTr="00AF326C">
        <w:trPr>
          <w:trHeight w:hRule="exact" w:val="284"/>
        </w:trPr>
        <w:tc>
          <w:tcPr>
            <w:tcW w:w="5000" w:type="pct"/>
            <w:shd w:val="clear" w:color="auto" w:fill="auto"/>
          </w:tcPr>
          <w:p w:rsidR="003A5ECF" w:rsidRDefault="003A5ECF" w:rsidP="00247AB5">
            <w:r w:rsidRPr="000C02A4">
              <w:t>Staffing structure</w:t>
            </w:r>
          </w:p>
        </w:tc>
      </w:tr>
      <w:tr w:rsidR="003A5ECF" w:rsidTr="00AF326C">
        <w:trPr>
          <w:trHeight w:hRule="exact" w:val="284"/>
        </w:trPr>
        <w:tc>
          <w:tcPr>
            <w:tcW w:w="5000" w:type="pct"/>
            <w:shd w:val="clear" w:color="auto" w:fill="auto"/>
          </w:tcPr>
          <w:p w:rsidR="003A5ECF" w:rsidRDefault="003A5ECF" w:rsidP="00247AB5">
            <w:r w:rsidRPr="000C02A4">
              <w:t>School session times and term dates</w:t>
            </w:r>
          </w:p>
        </w:tc>
      </w:tr>
    </w:tbl>
    <w:p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767"/>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 xml:space="preserve">Class 2 – </w:t>
            </w:r>
            <w:r w:rsidRPr="007D07DF">
              <w:rPr>
                <w:sz w:val="28"/>
                <w:szCs w:val="32"/>
              </w:rPr>
              <w:t>What we spend and how we spend it</w:t>
            </w:r>
          </w:p>
          <w:p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Annual budget plan and financial statements</w:t>
            </w:r>
          </w:p>
        </w:tc>
      </w:tr>
      <w:tr w:rsidR="003A5ECF" w:rsidTr="00AF326C">
        <w:trPr>
          <w:trHeight w:hRule="exact" w:val="284"/>
        </w:trPr>
        <w:tc>
          <w:tcPr>
            <w:tcW w:w="5000" w:type="pct"/>
            <w:shd w:val="clear" w:color="auto" w:fill="auto"/>
          </w:tcPr>
          <w:p w:rsidR="003A5ECF" w:rsidRDefault="003A5ECF" w:rsidP="00247AB5">
            <w:r w:rsidRPr="000C02A4">
              <w:t>Capitalised funding</w:t>
            </w:r>
          </w:p>
        </w:tc>
      </w:tr>
      <w:tr w:rsidR="003A5ECF" w:rsidTr="00AF326C">
        <w:trPr>
          <w:trHeight w:hRule="exact" w:val="284"/>
        </w:trPr>
        <w:tc>
          <w:tcPr>
            <w:tcW w:w="5000" w:type="pct"/>
            <w:shd w:val="clear" w:color="auto" w:fill="auto"/>
          </w:tcPr>
          <w:p w:rsidR="003A5ECF" w:rsidRDefault="003A5ECF" w:rsidP="00247AB5">
            <w:r w:rsidRPr="000C02A4">
              <w:t>Additional funding</w:t>
            </w:r>
          </w:p>
        </w:tc>
      </w:tr>
      <w:tr w:rsidR="003A5ECF" w:rsidTr="00AF326C">
        <w:trPr>
          <w:trHeight w:hRule="exact" w:val="284"/>
        </w:trPr>
        <w:tc>
          <w:tcPr>
            <w:tcW w:w="5000" w:type="pct"/>
            <w:shd w:val="clear" w:color="auto" w:fill="auto"/>
          </w:tcPr>
          <w:p w:rsidR="003A5ECF" w:rsidRDefault="003A5ECF" w:rsidP="00247AB5">
            <w:r w:rsidRPr="000C02A4">
              <w:t>Procurement and projects</w:t>
            </w:r>
          </w:p>
        </w:tc>
      </w:tr>
      <w:tr w:rsidR="003A5ECF" w:rsidTr="00AF326C">
        <w:trPr>
          <w:trHeight w:hRule="exact" w:val="284"/>
        </w:trPr>
        <w:tc>
          <w:tcPr>
            <w:tcW w:w="5000" w:type="pct"/>
            <w:shd w:val="clear" w:color="auto" w:fill="auto"/>
          </w:tcPr>
          <w:p w:rsidR="003A5ECF" w:rsidRDefault="003A5ECF" w:rsidP="00247AB5">
            <w:r w:rsidRPr="000C02A4">
              <w:t>Pay policy</w:t>
            </w:r>
          </w:p>
        </w:tc>
      </w:tr>
      <w:tr w:rsidR="003A5ECF" w:rsidTr="00AF326C">
        <w:trPr>
          <w:trHeight w:hRule="exact" w:val="284"/>
        </w:trPr>
        <w:tc>
          <w:tcPr>
            <w:tcW w:w="5000" w:type="pct"/>
            <w:shd w:val="clear" w:color="auto" w:fill="auto"/>
          </w:tcPr>
          <w:p w:rsidR="003A5ECF" w:rsidRDefault="003A5ECF" w:rsidP="00247AB5">
            <w:r w:rsidRPr="000C02A4">
              <w:t>Staffing and grading structure</w:t>
            </w:r>
          </w:p>
        </w:tc>
      </w:tr>
    </w:tbl>
    <w:p w:rsidR="00A20EEA" w:rsidRPr="00AF326C" w:rsidRDefault="00A20EE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83"/>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3</w:t>
            </w:r>
            <w:r w:rsidRPr="007D07DF">
              <w:rPr>
                <w:b/>
                <w:sz w:val="28"/>
                <w:szCs w:val="32"/>
              </w:rPr>
              <w:t xml:space="preserve"> – </w:t>
            </w:r>
            <w:r w:rsidRPr="007D07DF">
              <w:rPr>
                <w:sz w:val="28"/>
                <w:szCs w:val="32"/>
              </w:rPr>
              <w:t>What our priorities are and how we are doing</w:t>
            </w:r>
          </w:p>
          <w:p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val="1361"/>
        </w:trPr>
        <w:tc>
          <w:tcPr>
            <w:tcW w:w="5000" w:type="pct"/>
            <w:shd w:val="clear" w:color="auto" w:fill="auto"/>
          </w:tcPr>
          <w:p w:rsidR="003A5ECF" w:rsidRPr="00A20EEA" w:rsidRDefault="003A5ECF" w:rsidP="00247AB5">
            <w:pPr>
              <w:rPr>
                <w:b/>
                <w:i/>
              </w:rPr>
            </w:pPr>
            <w:r w:rsidRPr="00A20EEA">
              <w:rPr>
                <w:b/>
                <w:i/>
              </w:rPr>
              <w:t>School profile</w:t>
            </w:r>
            <w:r>
              <w:rPr>
                <w:b/>
                <w:i/>
              </w:rPr>
              <w:t>:</w:t>
            </w:r>
          </w:p>
          <w:p w:rsidR="003A5ECF" w:rsidRPr="000C02A4" w:rsidRDefault="003A5ECF" w:rsidP="00247AB5">
            <w:pPr>
              <w:numPr>
                <w:ilvl w:val="0"/>
                <w:numId w:val="1"/>
              </w:numPr>
              <w:spacing w:after="0" w:line="240" w:lineRule="auto"/>
            </w:pPr>
            <w:r w:rsidRPr="000C02A4">
              <w:t>Government supplied performance data</w:t>
            </w:r>
          </w:p>
          <w:p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rsidTr="00AF326C">
        <w:trPr>
          <w:trHeight w:hRule="exact" w:val="284"/>
        </w:trPr>
        <w:tc>
          <w:tcPr>
            <w:tcW w:w="5000" w:type="pct"/>
            <w:shd w:val="clear" w:color="auto" w:fill="auto"/>
          </w:tcPr>
          <w:p w:rsidR="003A5ECF" w:rsidRDefault="003A5ECF" w:rsidP="00F82863">
            <w:r w:rsidRPr="000C02A4">
              <w:t xml:space="preserve">Performance management policy and procedures </w:t>
            </w:r>
          </w:p>
        </w:tc>
      </w:tr>
      <w:tr w:rsidR="003A5ECF" w:rsidTr="00AF326C">
        <w:trPr>
          <w:trHeight w:hRule="exact" w:val="284"/>
        </w:trPr>
        <w:tc>
          <w:tcPr>
            <w:tcW w:w="5000" w:type="pct"/>
            <w:shd w:val="clear" w:color="auto" w:fill="auto"/>
          </w:tcPr>
          <w:p w:rsidR="003A5ECF" w:rsidRDefault="003A5ECF" w:rsidP="00247AB5">
            <w:r w:rsidRPr="000C02A4">
              <w:t>Schools future plans</w:t>
            </w:r>
          </w:p>
        </w:tc>
      </w:tr>
      <w:tr w:rsidR="003A5ECF" w:rsidTr="00AF326C">
        <w:trPr>
          <w:trHeight w:hRule="exact" w:val="284"/>
        </w:trPr>
        <w:tc>
          <w:tcPr>
            <w:tcW w:w="5000" w:type="pct"/>
            <w:shd w:val="clear" w:color="auto" w:fill="auto"/>
          </w:tcPr>
          <w:p w:rsidR="003A5ECF" w:rsidRDefault="00F82863" w:rsidP="00F82863">
            <w:r>
              <w:t xml:space="preserve">Safeguarding </w:t>
            </w:r>
            <w:r w:rsidR="003A5ECF" w:rsidRPr="000C02A4">
              <w:t>policies and procedures</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291"/>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lastRenderedPageBreak/>
              <w:t>Class 4</w:t>
            </w:r>
            <w:r w:rsidRPr="007D07DF">
              <w:rPr>
                <w:b/>
                <w:sz w:val="28"/>
                <w:szCs w:val="32"/>
              </w:rPr>
              <w:t xml:space="preserve"> – </w:t>
            </w:r>
            <w:r w:rsidRPr="007D07DF">
              <w:rPr>
                <w:sz w:val="28"/>
                <w:szCs w:val="32"/>
              </w:rPr>
              <w:t>How we make decisions</w:t>
            </w:r>
          </w:p>
          <w:p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Admissions policy/decisions (not individual admission decisions)</w:t>
            </w:r>
          </w:p>
        </w:tc>
      </w:tr>
      <w:tr w:rsidR="003A5ECF" w:rsidTr="00AF326C">
        <w:trPr>
          <w:trHeight w:hRule="exact" w:val="284"/>
        </w:trPr>
        <w:tc>
          <w:tcPr>
            <w:tcW w:w="5000" w:type="pct"/>
            <w:shd w:val="clear" w:color="auto" w:fill="auto"/>
          </w:tcPr>
          <w:p w:rsidR="003A5ECF" w:rsidRDefault="003A5ECF" w:rsidP="00247AB5">
            <w:r w:rsidRPr="000C02A4">
              <w:t>Agendas of meetings of the governing body and (if held) its sub-committees</w:t>
            </w:r>
          </w:p>
        </w:tc>
      </w:tr>
      <w:tr w:rsidR="003A5ECF" w:rsidTr="00AF326C">
        <w:trPr>
          <w:trHeight w:hRule="exact" w:val="567"/>
        </w:trPr>
        <w:tc>
          <w:tcPr>
            <w:tcW w:w="5000" w:type="pct"/>
            <w:shd w:val="clear" w:color="auto" w:fill="auto"/>
          </w:tcPr>
          <w:p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646"/>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5</w:t>
            </w:r>
            <w:r w:rsidRPr="007D07DF">
              <w:rPr>
                <w:b/>
                <w:sz w:val="28"/>
                <w:szCs w:val="32"/>
              </w:rPr>
              <w:t xml:space="preserve"> – </w:t>
            </w:r>
            <w:r w:rsidRPr="007D07DF">
              <w:rPr>
                <w:sz w:val="28"/>
                <w:szCs w:val="32"/>
              </w:rPr>
              <w:t>Our policies and procedures</w:t>
            </w:r>
          </w:p>
          <w:p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3A5ECF">
        <w:trPr>
          <w:trHeight w:val="522"/>
        </w:trPr>
        <w:tc>
          <w:tcPr>
            <w:tcW w:w="5000" w:type="pct"/>
            <w:shd w:val="clear" w:color="auto" w:fill="auto"/>
          </w:tcPr>
          <w:p w:rsidR="003A5ECF" w:rsidRPr="00A20EEA" w:rsidRDefault="003A5ECF" w:rsidP="00AF326C">
            <w:pPr>
              <w:spacing w:after="0"/>
              <w:rPr>
                <w:b/>
                <w:i/>
              </w:rPr>
            </w:pPr>
            <w:r w:rsidRPr="00A20EEA">
              <w:rPr>
                <w:b/>
                <w:i/>
              </w:rPr>
              <w:t>School policies including:</w:t>
            </w:r>
          </w:p>
          <w:p w:rsidR="003A5ECF" w:rsidRPr="000C02A4" w:rsidRDefault="003A5ECF" w:rsidP="00247AB5">
            <w:pPr>
              <w:numPr>
                <w:ilvl w:val="0"/>
                <w:numId w:val="2"/>
              </w:numPr>
              <w:spacing w:after="0" w:line="240" w:lineRule="auto"/>
            </w:pPr>
            <w:r w:rsidRPr="000C02A4">
              <w:t xml:space="preserve">Charging and remissions </w:t>
            </w:r>
          </w:p>
          <w:p w:rsidR="003A5ECF" w:rsidRPr="000C02A4" w:rsidRDefault="003A5ECF" w:rsidP="00247AB5">
            <w:pPr>
              <w:numPr>
                <w:ilvl w:val="0"/>
                <w:numId w:val="2"/>
              </w:numPr>
              <w:spacing w:after="0" w:line="240" w:lineRule="auto"/>
            </w:pPr>
            <w:r w:rsidRPr="000C02A4">
              <w:t>Health and Safety</w:t>
            </w:r>
          </w:p>
          <w:p w:rsidR="003A5ECF" w:rsidRPr="000C02A4" w:rsidRDefault="003A5ECF" w:rsidP="00247AB5">
            <w:pPr>
              <w:numPr>
                <w:ilvl w:val="0"/>
                <w:numId w:val="2"/>
              </w:numPr>
              <w:spacing w:after="0" w:line="240" w:lineRule="auto"/>
            </w:pPr>
            <w:r w:rsidRPr="000C02A4">
              <w:t>Complaints procedure</w:t>
            </w:r>
          </w:p>
          <w:p w:rsidR="003A5ECF" w:rsidRPr="000C02A4" w:rsidRDefault="00F82863" w:rsidP="00247AB5">
            <w:pPr>
              <w:numPr>
                <w:ilvl w:val="0"/>
                <w:numId w:val="2"/>
              </w:numPr>
              <w:spacing w:after="0" w:line="240" w:lineRule="auto"/>
            </w:pPr>
            <w:r>
              <w:t>Staff Code of C</w:t>
            </w:r>
            <w:r w:rsidR="003A5ECF" w:rsidRPr="000C02A4">
              <w:t xml:space="preserve">onduct </w:t>
            </w:r>
          </w:p>
          <w:p w:rsidR="003A5ECF" w:rsidRPr="000C02A4" w:rsidRDefault="003A5ECF" w:rsidP="00247AB5">
            <w:pPr>
              <w:numPr>
                <w:ilvl w:val="0"/>
                <w:numId w:val="2"/>
              </w:numPr>
              <w:spacing w:after="0" w:line="240" w:lineRule="auto"/>
            </w:pPr>
            <w:r w:rsidRPr="000C02A4">
              <w:t xml:space="preserve">Discipline and grievance </w:t>
            </w:r>
          </w:p>
          <w:p w:rsidR="003A5ECF" w:rsidRPr="000C02A4" w:rsidRDefault="003A5ECF" w:rsidP="00247AB5">
            <w:pPr>
              <w:numPr>
                <w:ilvl w:val="0"/>
                <w:numId w:val="2"/>
              </w:numPr>
              <w:spacing w:after="0" w:line="240" w:lineRule="auto"/>
            </w:pPr>
            <w:r w:rsidRPr="000C02A4">
              <w:t>Staffing structure implementation plan</w:t>
            </w:r>
          </w:p>
          <w:p w:rsidR="003A5ECF" w:rsidRPr="000C02A4" w:rsidRDefault="007B557A" w:rsidP="00247AB5">
            <w:pPr>
              <w:numPr>
                <w:ilvl w:val="0"/>
                <w:numId w:val="2"/>
              </w:numPr>
              <w:spacing w:after="0" w:line="240" w:lineRule="auto"/>
            </w:pPr>
            <w:r>
              <w:t>Statutory Request for Information</w:t>
            </w:r>
            <w:r w:rsidR="003A5ECF" w:rsidRPr="000C02A4">
              <w:t xml:space="preserve"> </w:t>
            </w:r>
          </w:p>
          <w:p w:rsidR="003A5ECF" w:rsidRPr="000C02A4" w:rsidRDefault="003A5ECF" w:rsidP="00247AB5">
            <w:pPr>
              <w:numPr>
                <w:ilvl w:val="0"/>
                <w:numId w:val="2"/>
              </w:numPr>
              <w:spacing w:after="0" w:line="240" w:lineRule="auto"/>
            </w:pPr>
            <w:r w:rsidRPr="000C02A4">
              <w:t xml:space="preserve">Equality and diversity (including equal opportunities) </w:t>
            </w:r>
          </w:p>
          <w:p w:rsidR="003A5ECF" w:rsidRDefault="003A5ECF" w:rsidP="00F82863">
            <w:pPr>
              <w:pStyle w:val="ListParagraph"/>
              <w:numPr>
                <w:ilvl w:val="0"/>
                <w:numId w:val="2"/>
              </w:numPr>
            </w:pPr>
            <w:r w:rsidRPr="000C02A4">
              <w:t xml:space="preserve">Staff recruitment </w:t>
            </w:r>
          </w:p>
        </w:tc>
      </w:tr>
      <w:tr w:rsidR="003A5ECF" w:rsidTr="003A5ECF">
        <w:trPr>
          <w:trHeight w:val="363"/>
        </w:trPr>
        <w:tc>
          <w:tcPr>
            <w:tcW w:w="5000" w:type="pct"/>
            <w:shd w:val="clear" w:color="auto" w:fill="auto"/>
          </w:tcPr>
          <w:p w:rsidR="003A5ECF" w:rsidRPr="00A20EEA" w:rsidRDefault="00F82863" w:rsidP="00AF326C">
            <w:pPr>
              <w:spacing w:after="0"/>
              <w:rPr>
                <w:b/>
                <w:i/>
              </w:rPr>
            </w:pPr>
            <w:r>
              <w:rPr>
                <w:b/>
                <w:i/>
              </w:rPr>
              <w:t>Student</w:t>
            </w:r>
            <w:r w:rsidR="003A5ECF" w:rsidRPr="00A20EEA">
              <w:rPr>
                <w:b/>
                <w:i/>
              </w:rPr>
              <w:t xml:space="preserve"> and curriculum policies, including:</w:t>
            </w:r>
          </w:p>
          <w:p w:rsidR="003A5ECF" w:rsidRPr="000C02A4" w:rsidRDefault="003A5ECF" w:rsidP="00247AB5">
            <w:pPr>
              <w:numPr>
                <w:ilvl w:val="0"/>
                <w:numId w:val="3"/>
              </w:numPr>
              <w:spacing w:after="0" w:line="240" w:lineRule="auto"/>
            </w:pPr>
            <w:r w:rsidRPr="000C02A4">
              <w:t>Home-school agreement</w:t>
            </w:r>
          </w:p>
          <w:p w:rsidR="003A5ECF" w:rsidRPr="000C02A4" w:rsidRDefault="003A5ECF" w:rsidP="00247AB5">
            <w:pPr>
              <w:numPr>
                <w:ilvl w:val="0"/>
                <w:numId w:val="3"/>
              </w:numPr>
              <w:spacing w:after="0" w:line="240" w:lineRule="auto"/>
            </w:pPr>
            <w:r w:rsidRPr="000C02A4">
              <w:t>Curriculum</w:t>
            </w:r>
          </w:p>
          <w:p w:rsidR="003A5ECF" w:rsidRPr="000C02A4" w:rsidRDefault="00F82863" w:rsidP="00247AB5">
            <w:pPr>
              <w:numPr>
                <w:ilvl w:val="0"/>
                <w:numId w:val="3"/>
              </w:numPr>
              <w:spacing w:after="0" w:line="240" w:lineRule="auto"/>
            </w:pPr>
            <w:r>
              <w:t>Relationships and Sex E</w:t>
            </w:r>
            <w:r w:rsidR="003A5ECF" w:rsidRPr="000C02A4">
              <w:t>ducation</w:t>
            </w:r>
          </w:p>
          <w:p w:rsidR="003A5ECF" w:rsidRPr="000C02A4" w:rsidRDefault="003A5ECF" w:rsidP="00247AB5">
            <w:pPr>
              <w:numPr>
                <w:ilvl w:val="0"/>
                <w:numId w:val="3"/>
              </w:numPr>
              <w:spacing w:after="0" w:line="240" w:lineRule="auto"/>
            </w:pPr>
            <w:r w:rsidRPr="000C02A4">
              <w:t>Special educational needs</w:t>
            </w:r>
          </w:p>
          <w:p w:rsidR="003A5ECF" w:rsidRPr="000C02A4" w:rsidRDefault="003A5ECF" w:rsidP="00247AB5">
            <w:pPr>
              <w:numPr>
                <w:ilvl w:val="0"/>
                <w:numId w:val="3"/>
              </w:numPr>
              <w:spacing w:after="0" w:line="240" w:lineRule="auto"/>
            </w:pPr>
            <w:r w:rsidRPr="000C02A4">
              <w:t>Access</w:t>
            </w:r>
            <w:r w:rsidR="00F82863">
              <w:t xml:space="preserve"> Arrangements</w:t>
            </w:r>
          </w:p>
          <w:p w:rsidR="003A5ECF" w:rsidRPr="000C02A4" w:rsidRDefault="00F82863" w:rsidP="00247AB5">
            <w:pPr>
              <w:numPr>
                <w:ilvl w:val="0"/>
                <w:numId w:val="3"/>
              </w:numPr>
              <w:spacing w:after="0" w:line="240" w:lineRule="auto"/>
            </w:pPr>
            <w:r>
              <w:t>Equality and Diversity</w:t>
            </w:r>
          </w:p>
          <w:p w:rsidR="003A5ECF" w:rsidRPr="000C02A4" w:rsidRDefault="00F82863" w:rsidP="00247AB5">
            <w:pPr>
              <w:numPr>
                <w:ilvl w:val="0"/>
                <w:numId w:val="3"/>
              </w:numPr>
              <w:spacing w:after="0" w:line="240" w:lineRule="auto"/>
            </w:pPr>
            <w:r>
              <w:t>Careers, Education, Information, Advice and Guidance</w:t>
            </w:r>
            <w:r w:rsidR="003A5ECF" w:rsidRPr="000C02A4">
              <w:t xml:space="preserve"> </w:t>
            </w:r>
          </w:p>
          <w:p w:rsidR="003A5ECF" w:rsidRDefault="00F82863" w:rsidP="00AF326C">
            <w:pPr>
              <w:pStyle w:val="ListParagraph"/>
              <w:numPr>
                <w:ilvl w:val="0"/>
                <w:numId w:val="3"/>
              </w:numPr>
            </w:pPr>
            <w:r>
              <w:t>Behaviour</w:t>
            </w:r>
          </w:p>
        </w:tc>
      </w:tr>
      <w:tr w:rsidR="003A5ECF" w:rsidTr="00AF326C">
        <w:trPr>
          <w:trHeight w:val="1191"/>
        </w:trPr>
        <w:tc>
          <w:tcPr>
            <w:tcW w:w="5000" w:type="pct"/>
            <w:shd w:val="clear" w:color="auto" w:fill="auto"/>
          </w:tcPr>
          <w:p w:rsidR="003A5ECF" w:rsidRPr="00A20EEA" w:rsidRDefault="003A5ECF" w:rsidP="00AF326C">
            <w:pPr>
              <w:spacing w:after="0"/>
              <w:rPr>
                <w:b/>
                <w:i/>
              </w:rPr>
            </w:pPr>
            <w:r w:rsidRPr="00A20EEA">
              <w:rPr>
                <w:b/>
                <w:i/>
              </w:rPr>
              <w:t>Records management and personal data policies, including:</w:t>
            </w:r>
          </w:p>
          <w:p w:rsidR="003A5ECF" w:rsidRPr="000C02A4" w:rsidRDefault="00F82863" w:rsidP="00247AB5">
            <w:pPr>
              <w:numPr>
                <w:ilvl w:val="0"/>
                <w:numId w:val="4"/>
              </w:numPr>
              <w:spacing w:after="0" w:line="240" w:lineRule="auto"/>
            </w:pPr>
            <w:r>
              <w:t>Data Handling</w:t>
            </w:r>
          </w:p>
          <w:p w:rsidR="003A5ECF" w:rsidRPr="000C02A4" w:rsidRDefault="00F82863" w:rsidP="00247AB5">
            <w:pPr>
              <w:numPr>
                <w:ilvl w:val="0"/>
                <w:numId w:val="4"/>
              </w:numPr>
              <w:spacing w:after="0" w:line="240" w:lineRule="auto"/>
            </w:pPr>
            <w:r>
              <w:t xml:space="preserve">Retention </w:t>
            </w:r>
          </w:p>
          <w:p w:rsidR="003A5ECF" w:rsidRDefault="003A5ECF" w:rsidP="00AF326C">
            <w:pPr>
              <w:pStyle w:val="ListParagraph"/>
              <w:numPr>
                <w:ilvl w:val="0"/>
                <w:numId w:val="4"/>
              </w:numPr>
            </w:pPr>
            <w:r w:rsidRPr="000C02A4">
              <w:t>Data protection (including information sharing policies)</w:t>
            </w:r>
          </w:p>
        </w:tc>
      </w:tr>
      <w:tr w:rsidR="003A5ECF" w:rsidTr="00AF326C">
        <w:trPr>
          <w:trHeight w:hRule="exact" w:val="1247"/>
        </w:trPr>
        <w:tc>
          <w:tcPr>
            <w:tcW w:w="5000" w:type="pct"/>
            <w:shd w:val="clear" w:color="auto" w:fill="auto"/>
          </w:tcPr>
          <w:p w:rsidR="003A5ECF" w:rsidRDefault="003A5ECF" w:rsidP="00247AB5">
            <w:r w:rsidRPr="00A20EEA">
              <w:rPr>
                <w:b/>
                <w:i/>
              </w:rPr>
              <w:t>Charging regimes and policies</w:t>
            </w:r>
            <w:proofErr w:type="gramStart"/>
            <w:r w:rsidRPr="00A20EEA">
              <w:rPr>
                <w:b/>
                <w:i/>
              </w:rPr>
              <w:t>:</w:t>
            </w:r>
            <w:proofErr w:type="gramEnd"/>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rsidR="00A20EEA" w:rsidRPr="007D07DF" w:rsidRDefault="00A20EEA">
      <w:pPr>
        <w:rPr>
          <w:rStyle w:val="Heading2Cha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RPr="007D07DF" w:rsidTr="003A5ECF">
        <w:trPr>
          <w:trHeight w:val="137"/>
        </w:trPr>
        <w:tc>
          <w:tcPr>
            <w:tcW w:w="5000" w:type="pct"/>
            <w:shd w:val="clear" w:color="auto" w:fill="A8D08D" w:themeFill="accent6" w:themeFillTint="99"/>
          </w:tcPr>
          <w:p w:rsidR="003A5ECF" w:rsidRPr="007D07DF" w:rsidRDefault="003A5ECF" w:rsidP="00247AB5">
            <w:pPr>
              <w:rPr>
                <w:rStyle w:val="Heading2Char"/>
                <w:sz w:val="28"/>
              </w:rPr>
            </w:pPr>
            <w:r w:rsidRPr="007D07DF">
              <w:rPr>
                <w:rStyle w:val="Heading2Char"/>
                <w:sz w:val="28"/>
              </w:rPr>
              <w:t>Class 6 – Lists and Registers</w:t>
            </w:r>
          </w:p>
          <w:p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Asset register</w:t>
            </w:r>
          </w:p>
        </w:tc>
      </w:tr>
      <w:tr w:rsidR="003A5ECF" w:rsidTr="00AF326C">
        <w:trPr>
          <w:trHeight w:hRule="exact" w:val="567"/>
        </w:trPr>
        <w:tc>
          <w:tcPr>
            <w:tcW w:w="5000" w:type="pct"/>
            <w:shd w:val="clear" w:color="auto" w:fill="auto"/>
          </w:tcPr>
          <w:p w:rsidR="003A5ECF" w:rsidRDefault="003A5ECF" w:rsidP="00AF326C">
            <w:pPr>
              <w:spacing w:after="0"/>
            </w:pPr>
            <w:r w:rsidRPr="000C02A4">
              <w:t>Any information the school is currently legally required to hold in publicly available registers</w:t>
            </w:r>
          </w:p>
          <w:p w:rsidR="003A5ECF" w:rsidRDefault="003A5ECF" w:rsidP="00247AB5">
            <w:r w:rsidRPr="000C02A4">
              <w:rPr>
                <w:b/>
              </w:rPr>
              <w:t>(This does not include the attendance register)</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7D07DF">
        <w:trPr>
          <w:trHeight w:hRule="exact" w:val="1588"/>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7</w:t>
            </w:r>
            <w:r w:rsidRPr="007D07DF">
              <w:rPr>
                <w:b/>
                <w:sz w:val="28"/>
                <w:szCs w:val="32"/>
              </w:rPr>
              <w:t xml:space="preserve"> – </w:t>
            </w:r>
            <w:r w:rsidRPr="007D07DF">
              <w:rPr>
                <w:sz w:val="28"/>
                <w:szCs w:val="32"/>
              </w:rPr>
              <w:t>The services we offer</w:t>
            </w:r>
          </w:p>
          <w:p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rsidR="003A5ECF" w:rsidRDefault="003A5ECF" w:rsidP="003A5ECF">
            <w:r>
              <w:t>Please note s</w:t>
            </w:r>
            <w:r w:rsidRPr="000C02A4">
              <w:t>ome information may only be available by inspection</w:t>
            </w:r>
            <w:r>
              <w:t>.</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82CC9" w:rsidTr="00AF326C">
        <w:trPr>
          <w:trHeight w:hRule="exact" w:val="284"/>
        </w:trPr>
        <w:tc>
          <w:tcPr>
            <w:tcW w:w="5000" w:type="pct"/>
            <w:shd w:val="clear" w:color="auto" w:fill="auto"/>
          </w:tcPr>
          <w:p w:rsidR="00382CC9" w:rsidRDefault="00382CC9" w:rsidP="00247AB5">
            <w:r w:rsidRPr="000C02A4">
              <w:t>Extra-curricular activities</w:t>
            </w:r>
          </w:p>
        </w:tc>
      </w:tr>
      <w:tr w:rsidR="00382CC9" w:rsidTr="00AF326C">
        <w:trPr>
          <w:trHeight w:hRule="exact" w:val="284"/>
        </w:trPr>
        <w:tc>
          <w:tcPr>
            <w:tcW w:w="5000" w:type="pct"/>
            <w:shd w:val="clear" w:color="auto" w:fill="auto"/>
          </w:tcPr>
          <w:p w:rsidR="00382CC9" w:rsidRDefault="00382CC9" w:rsidP="00247AB5">
            <w:r w:rsidRPr="000C02A4">
              <w:t>Services for which the school is entitled to recover a fee, together with those fees</w:t>
            </w:r>
          </w:p>
        </w:tc>
      </w:tr>
      <w:tr w:rsidR="00382CC9" w:rsidTr="00AF326C">
        <w:trPr>
          <w:trHeight w:hRule="exact" w:val="284"/>
        </w:trPr>
        <w:tc>
          <w:tcPr>
            <w:tcW w:w="5000" w:type="pct"/>
            <w:shd w:val="clear" w:color="auto" w:fill="auto"/>
          </w:tcPr>
          <w:p w:rsidR="00382CC9" w:rsidRDefault="00E9188A" w:rsidP="00247AB5">
            <w:r>
              <w:t>Newsletters/Bulletins</w:t>
            </w:r>
          </w:p>
        </w:tc>
      </w:tr>
      <w:tr w:rsidR="00382CC9" w:rsidTr="00382CC9">
        <w:trPr>
          <w:trHeight w:val="137"/>
        </w:trPr>
        <w:tc>
          <w:tcPr>
            <w:tcW w:w="5000" w:type="pct"/>
            <w:shd w:val="clear" w:color="auto" w:fill="A8D08D" w:themeFill="accent6" w:themeFillTint="99"/>
          </w:tcPr>
          <w:p w:rsidR="00382CC9" w:rsidRDefault="00382CC9" w:rsidP="00247AB5">
            <w:r w:rsidRPr="00382CC9">
              <w:rPr>
                <w:b/>
              </w:rPr>
              <w:t>How to get a copy &amp; Costs</w:t>
            </w:r>
          </w:p>
        </w:tc>
      </w:tr>
      <w:tr w:rsidR="00382CC9" w:rsidTr="00AF326C">
        <w:trPr>
          <w:trHeight w:hRule="exact" w:val="1077"/>
        </w:trPr>
        <w:tc>
          <w:tcPr>
            <w:tcW w:w="5000" w:type="pct"/>
            <w:shd w:val="clear" w:color="auto" w:fill="auto"/>
          </w:tcPr>
          <w:p w:rsidR="00382CC9" w:rsidRDefault="00382CC9" w:rsidP="00382CC9">
            <w:r>
              <w:t>Where information is available on our website it is free of charge.</w:t>
            </w:r>
          </w:p>
          <w:p w:rsidR="00382CC9" w:rsidRDefault="00382CC9" w:rsidP="00382CC9">
            <w:r>
              <w:t>Where information is not available on our website but forms part of our Publication Scheme it is free of charge</w:t>
            </w:r>
          </w:p>
          <w:p w:rsidR="00382CC9" w:rsidRPr="00382CC9" w:rsidRDefault="00382CC9" w:rsidP="00247AB5">
            <w:r>
              <w:t xml:space="preserve">Where information is available on our website, but you have requested a hard copy a charge can be made to cover costs, please see Charging Schedule below. </w:t>
            </w:r>
          </w:p>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333"/>
      </w:tblGrid>
      <w:tr w:rsidR="00382CC9" w:rsidRPr="000C02A4" w:rsidTr="00232AA3">
        <w:tc>
          <w:tcPr>
            <w:tcW w:w="2840" w:type="dxa"/>
            <w:shd w:val="clear" w:color="auto" w:fill="538135" w:themeFill="accent6" w:themeFillShade="BF"/>
            <w:vAlign w:val="center"/>
          </w:tcPr>
          <w:p w:rsidR="00382CC9" w:rsidRPr="00A20EEA" w:rsidRDefault="00382CC9" w:rsidP="00A20EEA">
            <w:pPr>
              <w:jc w:val="center"/>
              <w:rPr>
                <w:b/>
                <w:color w:val="FFFFFF" w:themeColor="background1"/>
                <w:sz w:val="20"/>
                <w:szCs w:val="20"/>
              </w:rPr>
            </w:pPr>
            <w:r w:rsidRPr="00A20EEA">
              <w:rPr>
                <w:b/>
                <w:color w:val="FFFFFF" w:themeColor="background1"/>
                <w:sz w:val="20"/>
                <w:szCs w:val="20"/>
              </w:rPr>
              <w:t>TYPE OF CHARGE</w:t>
            </w:r>
          </w:p>
        </w:tc>
        <w:tc>
          <w:tcPr>
            <w:tcW w:w="7333" w:type="dxa"/>
            <w:shd w:val="clear" w:color="auto" w:fill="538135" w:themeFill="accent6" w:themeFillShade="BF"/>
            <w:vAlign w:val="center"/>
          </w:tcPr>
          <w:p w:rsidR="00382CC9" w:rsidRPr="00A20EEA" w:rsidRDefault="00382CC9" w:rsidP="00A20EEA">
            <w:pPr>
              <w:jc w:val="center"/>
              <w:rPr>
                <w:b/>
                <w:color w:val="FFFFFF" w:themeColor="background1"/>
                <w:sz w:val="20"/>
                <w:szCs w:val="20"/>
              </w:rPr>
            </w:pPr>
            <w:r w:rsidRPr="00A20EEA">
              <w:rPr>
                <w:b/>
                <w:color w:val="FFFFFF" w:themeColor="background1"/>
                <w:sz w:val="20"/>
                <w:szCs w:val="20"/>
              </w:rPr>
              <w:t>DESCRIPTION</w:t>
            </w:r>
          </w:p>
        </w:tc>
      </w:tr>
      <w:tr w:rsidR="00382CC9" w:rsidRPr="000C02A4" w:rsidTr="0011259E">
        <w:tc>
          <w:tcPr>
            <w:tcW w:w="2840" w:type="dxa"/>
            <w:vMerge w:val="restart"/>
            <w:shd w:val="clear" w:color="auto" w:fill="auto"/>
          </w:tcPr>
          <w:p w:rsidR="00382CC9" w:rsidRPr="000C02A4" w:rsidRDefault="00382CC9" w:rsidP="00247AB5">
            <w:pPr>
              <w:rPr>
                <w:b/>
                <w:sz w:val="20"/>
                <w:szCs w:val="20"/>
              </w:rPr>
            </w:pPr>
            <w:r>
              <w:rPr>
                <w:b/>
                <w:sz w:val="20"/>
                <w:szCs w:val="20"/>
              </w:rPr>
              <w:t>“</w:t>
            </w:r>
            <w:r w:rsidRPr="000C02A4">
              <w:rPr>
                <w:b/>
                <w:sz w:val="20"/>
                <w:szCs w:val="20"/>
              </w:rPr>
              <w:t>Disbursement</w:t>
            </w:r>
            <w:r>
              <w:rPr>
                <w:b/>
                <w:sz w:val="20"/>
                <w:szCs w:val="20"/>
              </w:rPr>
              <w:t>”</w:t>
            </w:r>
            <w:r w:rsidRPr="000C02A4">
              <w:rPr>
                <w:b/>
                <w:sz w:val="20"/>
                <w:szCs w:val="20"/>
              </w:rPr>
              <w:t xml:space="preserve"> cost</w:t>
            </w:r>
          </w:p>
        </w:tc>
        <w:tc>
          <w:tcPr>
            <w:tcW w:w="7333" w:type="dxa"/>
            <w:shd w:val="clear" w:color="auto" w:fill="auto"/>
          </w:tcPr>
          <w:p w:rsidR="00382CC9" w:rsidRPr="000C02A4" w:rsidRDefault="00382CC9" w:rsidP="00247AB5">
            <w:pPr>
              <w:rPr>
                <w:sz w:val="20"/>
                <w:szCs w:val="20"/>
              </w:rPr>
            </w:pPr>
            <w:r w:rsidRPr="000C02A4">
              <w:rPr>
                <w:sz w:val="20"/>
                <w:szCs w:val="20"/>
              </w:rPr>
              <w:t xml:space="preserve">Photocopying/printing </w:t>
            </w:r>
            <w:r w:rsidR="007159AF">
              <w:rPr>
                <w:sz w:val="20"/>
                <w:szCs w:val="20"/>
              </w:rPr>
              <w:t xml:space="preserve">A4 </w:t>
            </w:r>
            <w:r w:rsidRPr="000C02A4">
              <w:rPr>
                <w:sz w:val="20"/>
                <w:szCs w:val="20"/>
              </w:rPr>
              <w:t xml:space="preserve">@ </w:t>
            </w:r>
            <w:r w:rsidR="00E9188A">
              <w:rPr>
                <w:sz w:val="20"/>
                <w:szCs w:val="20"/>
              </w:rPr>
              <w:t>10</w:t>
            </w:r>
            <w:r w:rsidRPr="000C02A4">
              <w:rPr>
                <w:sz w:val="20"/>
                <w:szCs w:val="20"/>
              </w:rPr>
              <w:t>p per sheet (black &amp; white)</w:t>
            </w:r>
            <w:r w:rsidR="007159AF">
              <w:rPr>
                <w:sz w:val="20"/>
                <w:szCs w:val="20"/>
              </w:rPr>
              <w:t xml:space="preserve"> (double-sided)</w:t>
            </w:r>
          </w:p>
        </w:tc>
      </w:tr>
      <w:tr w:rsidR="00382CC9" w:rsidRPr="000C02A4" w:rsidTr="00702435">
        <w:tc>
          <w:tcPr>
            <w:tcW w:w="2840" w:type="dxa"/>
            <w:vMerge/>
            <w:shd w:val="clear" w:color="auto" w:fill="auto"/>
          </w:tcPr>
          <w:p w:rsidR="00382CC9" w:rsidRPr="000C02A4" w:rsidRDefault="00382CC9" w:rsidP="00247AB5">
            <w:pPr>
              <w:rPr>
                <w:sz w:val="20"/>
                <w:szCs w:val="20"/>
              </w:rPr>
            </w:pPr>
          </w:p>
        </w:tc>
        <w:tc>
          <w:tcPr>
            <w:tcW w:w="7333" w:type="dxa"/>
            <w:shd w:val="clear" w:color="auto" w:fill="auto"/>
          </w:tcPr>
          <w:p w:rsidR="00382CC9" w:rsidRPr="000C02A4" w:rsidRDefault="00382CC9" w:rsidP="00247AB5">
            <w:pPr>
              <w:rPr>
                <w:sz w:val="20"/>
                <w:szCs w:val="20"/>
              </w:rPr>
            </w:pPr>
            <w:r w:rsidRPr="000C02A4">
              <w:rPr>
                <w:sz w:val="20"/>
                <w:szCs w:val="20"/>
              </w:rPr>
              <w:t xml:space="preserve">Photocopying/printing </w:t>
            </w:r>
            <w:r w:rsidR="007159AF">
              <w:rPr>
                <w:sz w:val="20"/>
                <w:szCs w:val="20"/>
              </w:rPr>
              <w:t xml:space="preserve">A4 </w:t>
            </w:r>
            <w:r w:rsidRPr="000C02A4">
              <w:rPr>
                <w:sz w:val="20"/>
                <w:szCs w:val="20"/>
              </w:rPr>
              <w:t xml:space="preserve">@ </w:t>
            </w:r>
            <w:r w:rsidR="007159AF">
              <w:rPr>
                <w:sz w:val="20"/>
                <w:szCs w:val="20"/>
              </w:rPr>
              <w:t>20</w:t>
            </w:r>
            <w:r w:rsidRPr="000C02A4">
              <w:rPr>
                <w:sz w:val="20"/>
                <w:szCs w:val="20"/>
              </w:rPr>
              <w:t>p per sheet (colour)</w:t>
            </w:r>
            <w:r w:rsidR="007159AF">
              <w:rPr>
                <w:sz w:val="20"/>
                <w:szCs w:val="20"/>
              </w:rPr>
              <w:t xml:space="preserve"> (double-sided)</w:t>
            </w:r>
            <w:bookmarkStart w:id="0" w:name="_GoBack"/>
            <w:bookmarkEnd w:id="0"/>
          </w:p>
        </w:tc>
      </w:tr>
      <w:tr w:rsidR="00382CC9" w:rsidRPr="000C02A4" w:rsidTr="00D75C80">
        <w:tc>
          <w:tcPr>
            <w:tcW w:w="2840" w:type="dxa"/>
            <w:vMerge/>
            <w:shd w:val="clear" w:color="auto" w:fill="auto"/>
          </w:tcPr>
          <w:p w:rsidR="00382CC9" w:rsidRPr="000C02A4" w:rsidRDefault="00382CC9" w:rsidP="00247AB5">
            <w:pPr>
              <w:rPr>
                <w:sz w:val="20"/>
                <w:szCs w:val="20"/>
              </w:rPr>
            </w:pPr>
          </w:p>
        </w:tc>
        <w:tc>
          <w:tcPr>
            <w:tcW w:w="7333" w:type="dxa"/>
            <w:shd w:val="clear" w:color="auto" w:fill="auto"/>
          </w:tcPr>
          <w:p w:rsidR="00382CC9" w:rsidRPr="000C02A4" w:rsidRDefault="00382CC9"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rsidR="00215462" w:rsidRDefault="00215462" w:rsidP="00215462">
      <w:pPr>
        <w:rPr>
          <w:sz w:val="20"/>
          <w:szCs w:val="20"/>
        </w:rPr>
      </w:pPr>
    </w:p>
    <w:sectPr w:rsidR="00215462" w:rsidSect="00AF326C">
      <w:headerReference w:type="even" r:id="rId14"/>
      <w:footerReference w:type="even" r:id="rId15"/>
      <w:footerReference w:type="default" r:id="rId16"/>
      <w:headerReference w:type="first" r:id="rId17"/>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FB" w:rsidRDefault="009149FB">
      <w:pPr>
        <w:spacing w:after="0" w:line="240" w:lineRule="auto"/>
      </w:pPr>
      <w:r>
        <w:separator/>
      </w:r>
    </w:p>
  </w:endnote>
  <w:endnote w:type="continuationSeparator" w:id="0">
    <w:p w:rsidR="009149FB" w:rsidRDefault="0091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B81" w:rsidRDefault="007159AF"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68518"/>
      <w:docPartObj>
        <w:docPartGallery w:val="Page Numbers (Bottom of Page)"/>
        <w:docPartUnique/>
      </w:docPartObj>
    </w:sdtPr>
    <w:sdtEndPr>
      <w:rPr>
        <w:noProof/>
      </w:rPr>
    </w:sdtEndPr>
    <w:sdtContent>
      <w:p w:rsidR="00E37025" w:rsidRDefault="00E37025">
        <w:pPr>
          <w:pStyle w:val="Footer"/>
          <w:jc w:val="center"/>
        </w:pPr>
        <w:r>
          <w:rPr>
            <w:noProof/>
          </w:rPr>
          <mc:AlternateContent>
            <mc:Choice Requires="wps">
              <w:drawing>
                <wp:anchor distT="0" distB="0" distL="114300" distR="114300" simplePos="0" relativeHeight="251662336" behindDoc="0" locked="0" layoutInCell="1" allowOverlap="1" wp14:anchorId="5C095BED" wp14:editId="6E188416">
                  <wp:simplePos x="0" y="0"/>
                  <wp:positionH relativeFrom="column">
                    <wp:posOffset>5736590</wp:posOffset>
                  </wp:positionH>
                  <wp:positionV relativeFrom="paragraph">
                    <wp:posOffset>-213995</wp:posOffset>
                  </wp:positionV>
                  <wp:extent cx="10096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rsidR="00E37025" w:rsidRDefault="00E37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5BED"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rsidR="00E37025" w:rsidRDefault="00E37025"/>
                    </w:txbxContent>
                  </v:textbox>
                </v:shape>
              </w:pict>
            </mc:Fallback>
          </mc:AlternateContent>
        </w:r>
        <w:r>
          <w:fldChar w:fldCharType="begin"/>
        </w:r>
        <w:r>
          <w:instrText xml:space="preserve"> PAGE   \* MERGEFORMAT </w:instrText>
        </w:r>
        <w:r>
          <w:fldChar w:fldCharType="separate"/>
        </w:r>
        <w:r w:rsidR="007159AF">
          <w:rPr>
            <w:noProof/>
          </w:rPr>
          <w:t>5</w:t>
        </w:r>
        <w:r>
          <w:rPr>
            <w:noProof/>
          </w:rPr>
          <w:fldChar w:fldCharType="end"/>
        </w:r>
      </w:p>
    </w:sdtContent>
  </w:sdt>
  <w:p w:rsidR="00761B81" w:rsidRDefault="007159AF" w:rsidP="00E370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FB" w:rsidRDefault="009149FB">
      <w:pPr>
        <w:spacing w:after="0" w:line="240" w:lineRule="auto"/>
      </w:pPr>
      <w:r>
        <w:separator/>
      </w:r>
    </w:p>
  </w:footnote>
  <w:footnote w:type="continuationSeparator" w:id="0">
    <w:p w:rsidR="009149FB" w:rsidRDefault="0091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7159AF">
    <w:pPr>
      <w:pStyle w:val="Header"/>
    </w:pPr>
    <w:r>
      <w:rPr>
        <w:noProof/>
      </w:rPr>
      <w:pict w14:anchorId="1FC8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7159AF">
    <w:pPr>
      <w:pStyle w:val="Header"/>
    </w:pPr>
    <w:r>
      <w:rPr>
        <w:noProof/>
      </w:rPr>
      <w:pict w14:anchorId="41267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0A721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215462"/>
    <w:rsid w:val="00236734"/>
    <w:rsid w:val="0027429C"/>
    <w:rsid w:val="00382CC9"/>
    <w:rsid w:val="003A5ECF"/>
    <w:rsid w:val="003C4A39"/>
    <w:rsid w:val="003C7B56"/>
    <w:rsid w:val="003D2F39"/>
    <w:rsid w:val="00425182"/>
    <w:rsid w:val="00433F4A"/>
    <w:rsid w:val="00644EF9"/>
    <w:rsid w:val="006A4DEE"/>
    <w:rsid w:val="007159AF"/>
    <w:rsid w:val="0076293D"/>
    <w:rsid w:val="00787704"/>
    <w:rsid w:val="007B557A"/>
    <w:rsid w:val="007D07DF"/>
    <w:rsid w:val="009149FB"/>
    <w:rsid w:val="009D7127"/>
    <w:rsid w:val="00A153B1"/>
    <w:rsid w:val="00A20EEA"/>
    <w:rsid w:val="00AA5DDC"/>
    <w:rsid w:val="00AE42F4"/>
    <w:rsid w:val="00AF326C"/>
    <w:rsid w:val="00B3752C"/>
    <w:rsid w:val="00BB4028"/>
    <w:rsid w:val="00D138FA"/>
    <w:rsid w:val="00D75894"/>
    <w:rsid w:val="00DE13C1"/>
    <w:rsid w:val="00E37025"/>
    <w:rsid w:val="00E9188A"/>
    <w:rsid w:val="00F26F45"/>
    <w:rsid w:val="00F8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0741D5"/>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5/1415/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0" ma:contentTypeDescription="Create a new document." ma:contentTypeScope="" ma:versionID="d2bc129a592600fc3699d7fabcd6edf1">
  <xsd:schema xmlns:xsd="http://www.w3.org/2001/XMLSchema" xmlns:xs="http://www.w3.org/2001/XMLSchema" xmlns:p="http://schemas.microsoft.com/office/2006/metadata/properties" targetNamespace="http://schemas.microsoft.com/office/2006/metadata/properties" ma:root="true" ma:fieldsID="64d0648405c2369e63ee90be6ff6f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41B9-9786-475D-BADF-7536F697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3.xml><?xml version="1.0" encoding="utf-8"?>
<ds:datastoreItem xmlns:ds="http://schemas.openxmlformats.org/officeDocument/2006/customXml" ds:itemID="{DDA2C9CD-1FD9-47DE-B221-CCCDDBDEA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9E869-F988-4A39-B4FB-4FA4EE7E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Mr D Barrs</cp:lastModifiedBy>
  <cp:revision>5</cp:revision>
  <dcterms:created xsi:type="dcterms:W3CDTF">2020-06-25T12:03:00Z</dcterms:created>
  <dcterms:modified xsi:type="dcterms:W3CDTF">2020-09-15T14:13:00Z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