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787A5" w14:textId="6834A1AD" w:rsidR="002C7DCA" w:rsidRDefault="1742355F" w:rsidP="3C0A4894">
      <w:pPr>
        <w:jc w:val="center"/>
        <w:rPr>
          <w:b/>
          <w:bCs/>
          <w:sz w:val="24"/>
          <w:szCs w:val="24"/>
        </w:rPr>
      </w:pPr>
      <w:r w:rsidRPr="35280E73">
        <w:rPr>
          <w:b/>
          <w:bCs/>
          <w:sz w:val="24"/>
          <w:szCs w:val="24"/>
        </w:rPr>
        <w:t>Governors Strategic Responsibilities 202</w:t>
      </w:r>
      <w:r w:rsidR="00B64F98">
        <w:rPr>
          <w:b/>
          <w:bCs/>
          <w:sz w:val="24"/>
          <w:szCs w:val="24"/>
        </w:rPr>
        <w:t>5</w:t>
      </w:r>
      <w:r w:rsidR="005A58CE">
        <w:rPr>
          <w:b/>
          <w:bCs/>
          <w:sz w:val="24"/>
          <w:szCs w:val="24"/>
        </w:rPr>
        <w:t>-26</w:t>
      </w:r>
    </w:p>
    <w:p w14:paraId="52168E98" w14:textId="493F72CD" w:rsidR="3C0A4894" w:rsidRPr="005A58CE" w:rsidRDefault="53A8C87D" w:rsidP="35280E73">
      <w:pPr>
        <w:rPr>
          <w:b/>
          <w:bCs/>
        </w:rPr>
      </w:pPr>
      <w:r w:rsidRPr="005A58CE">
        <w:rPr>
          <w:b/>
          <w:bCs/>
        </w:rPr>
        <w:t>SDP Strategic Foci for 202</w:t>
      </w:r>
      <w:r w:rsidR="005A58CE" w:rsidRPr="005A58CE">
        <w:rPr>
          <w:b/>
          <w:bCs/>
        </w:rPr>
        <w:t>5-6</w:t>
      </w:r>
    </w:p>
    <w:p w14:paraId="5F342AB2" w14:textId="77777777" w:rsidR="005A58CE" w:rsidRPr="005A58CE" w:rsidRDefault="005A58CE" w:rsidP="005A58CE">
      <w:pPr>
        <w:pStyle w:val="ListParagraph"/>
        <w:numPr>
          <w:ilvl w:val="0"/>
          <w:numId w:val="1"/>
        </w:numPr>
      </w:pPr>
      <w:r w:rsidRPr="005A58CE">
        <w:t>Ensure our international, diverse, baccalaureate curriculum is exemplary </w:t>
      </w:r>
    </w:p>
    <w:p w14:paraId="6F56CB1F" w14:textId="77777777" w:rsidR="005A58CE" w:rsidRPr="005A58CE" w:rsidRDefault="005A58CE" w:rsidP="005A58CE">
      <w:pPr>
        <w:pStyle w:val="ListParagraph"/>
        <w:numPr>
          <w:ilvl w:val="0"/>
          <w:numId w:val="1"/>
        </w:numPr>
      </w:pPr>
      <w:r w:rsidRPr="005A58CE">
        <w:t>Secure exemplary teaching and learning for all students, with a spotlight on SEND, AMA &amp; Disadvantaged – focus on 3 As </w:t>
      </w:r>
    </w:p>
    <w:p w14:paraId="6FBB6A02" w14:textId="77777777" w:rsidR="005A58CE" w:rsidRPr="005A58CE" w:rsidRDefault="005A58CE" w:rsidP="005A58CE">
      <w:pPr>
        <w:pStyle w:val="ListParagraph"/>
        <w:numPr>
          <w:ilvl w:val="0"/>
          <w:numId w:val="1"/>
        </w:numPr>
        <w:ind w:left="1418"/>
      </w:pPr>
      <w:r w:rsidRPr="005A58CE">
        <w:t>Assessment </w:t>
      </w:r>
    </w:p>
    <w:p w14:paraId="03DEB169" w14:textId="77777777" w:rsidR="005A58CE" w:rsidRPr="005A58CE" w:rsidRDefault="005A58CE" w:rsidP="005A58CE">
      <w:pPr>
        <w:pStyle w:val="ListParagraph"/>
        <w:numPr>
          <w:ilvl w:val="0"/>
          <w:numId w:val="1"/>
        </w:numPr>
        <w:ind w:left="1418"/>
      </w:pPr>
      <w:r w:rsidRPr="005A58CE">
        <w:t>Adaptive and aspirant teaching </w:t>
      </w:r>
    </w:p>
    <w:p w14:paraId="1148C52A" w14:textId="77777777" w:rsidR="005A58CE" w:rsidRPr="005A58CE" w:rsidRDefault="005A58CE" w:rsidP="005A58CE">
      <w:pPr>
        <w:pStyle w:val="ListParagraph"/>
        <w:numPr>
          <w:ilvl w:val="0"/>
          <w:numId w:val="1"/>
        </w:numPr>
        <w:ind w:left="1418"/>
      </w:pPr>
      <w:r w:rsidRPr="005A58CE">
        <w:t>A level progress and attainment </w:t>
      </w:r>
    </w:p>
    <w:p w14:paraId="2FC0A2B1" w14:textId="77777777" w:rsidR="005A58CE" w:rsidRPr="005A58CE" w:rsidRDefault="005A58CE" w:rsidP="005A58CE">
      <w:pPr>
        <w:pStyle w:val="ListParagraph"/>
        <w:numPr>
          <w:ilvl w:val="0"/>
          <w:numId w:val="1"/>
        </w:numPr>
      </w:pPr>
      <w:r w:rsidRPr="005A58CE">
        <w:t>We aim to develop a numerate and literate community where Mathematics and Reading are enjoyed, and students are successful and confident in both, progressing in line with or exceeding chronological expectations.  </w:t>
      </w:r>
    </w:p>
    <w:p w14:paraId="0C2E3041" w14:textId="77777777" w:rsidR="005A58CE" w:rsidRPr="005A58CE" w:rsidRDefault="005A58CE" w:rsidP="005A58CE">
      <w:pPr>
        <w:pStyle w:val="ListParagraph"/>
        <w:numPr>
          <w:ilvl w:val="0"/>
          <w:numId w:val="1"/>
        </w:numPr>
      </w:pPr>
      <w:r w:rsidRPr="005A58CE">
        <w:t>We foster a safe, inclusive and aspirant culture and environment through the regeneration of the site and environment and strong behaviour management </w:t>
      </w:r>
    </w:p>
    <w:p w14:paraId="62FDD9D2" w14:textId="77777777" w:rsidR="005A58CE" w:rsidRPr="005A58CE" w:rsidRDefault="005A58CE" w:rsidP="005A58CE">
      <w:pPr>
        <w:pStyle w:val="ListParagraph"/>
        <w:numPr>
          <w:ilvl w:val="0"/>
          <w:numId w:val="1"/>
        </w:numPr>
      </w:pPr>
      <w:r w:rsidRPr="005A58CE">
        <w:t>Ensure these aims are achieved, within a balanced budget, working with the Finance Team to ensure financial stability </w:t>
      </w:r>
    </w:p>
    <w:p w14:paraId="2D504C62" w14:textId="462B52AC" w:rsidR="79F687AB" w:rsidRPr="005A58CE" w:rsidRDefault="79F687AB" w:rsidP="005A58CE">
      <w:pPr>
        <w:pStyle w:val="ListParagraph"/>
        <w:rPr>
          <w:b/>
          <w:bCs/>
        </w:rPr>
      </w:pP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9"/>
        <w:gridCol w:w="1986"/>
        <w:gridCol w:w="1650"/>
      </w:tblGrid>
      <w:tr w:rsidR="00117A69" w14:paraId="66D216AF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0BA2657F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 xml:space="preserve">Responsibility 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701C741A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Governor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E9F07C7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Senior Link</w:t>
            </w:r>
          </w:p>
          <w:p w14:paraId="05FA1A5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117A69" w14:paraId="05B09168" w14:textId="77777777" w:rsidTr="00440887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24BD1A8E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Safeguarding Child Protection &amp; Wellbeing</w:t>
            </w:r>
          </w:p>
        </w:tc>
      </w:tr>
      <w:tr w:rsidR="00117A69" w14:paraId="79F6CEB8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61C6F1C2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Safeguarding and Child Protection Governor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28359B69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2B97CF42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RDW</w:t>
            </w:r>
          </w:p>
        </w:tc>
      </w:tr>
      <w:tr w:rsidR="00117A69" w14:paraId="4EDAA153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0C656E72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Staff </w:t>
            </w:r>
            <w:r w:rsidRPr="35280E73">
              <w:rPr>
                <w:rFonts w:ascii="Calibri" w:eastAsia="Calibri" w:hAnsi="Calibri" w:cs="Calibri"/>
              </w:rPr>
              <w:t>Wellbeing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2A4AB9CC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Nicola Maher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FC68B4C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M</w:t>
            </w:r>
            <w:r w:rsidRPr="35280E73">
              <w:rPr>
                <w:rFonts w:ascii="Calibri" w:eastAsia="Calibri" w:hAnsi="Calibri" w:cs="Calibri"/>
              </w:rPr>
              <w:t>G</w:t>
            </w:r>
          </w:p>
        </w:tc>
      </w:tr>
      <w:tr w:rsidR="00117A69" w14:paraId="25EEADC0" w14:textId="77777777" w:rsidTr="00440887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346BC844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117A69" w14:paraId="3329E202" w14:textId="77777777" w:rsidTr="00440887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508C5872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Inclusion</w:t>
            </w:r>
          </w:p>
        </w:tc>
      </w:tr>
      <w:tr w:rsidR="00117A69" w14:paraId="123A5DF0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68D04356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Inclusion Governor (to include Disadvantaged, EDI, Anti-Bullying)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18B42791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Judith Griffin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25E99AD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RDW</w:t>
            </w:r>
          </w:p>
        </w:tc>
      </w:tr>
      <w:tr w:rsidR="00117A69" w14:paraId="11B6369C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64327CBA" w14:textId="77777777" w:rsidR="00117A69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Sustainability Governor (to include oversight of Re-building Programme)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7FE7E2C7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Rebecca </w:t>
            </w:r>
            <w:proofErr w:type="spellStart"/>
            <w:r>
              <w:rPr>
                <w:rFonts w:ascii="Calibri" w:eastAsia="Calibri" w:hAnsi="Calibri" w:cs="Calibri"/>
              </w:rPr>
              <w:t>Chere</w:t>
            </w:r>
            <w:proofErr w:type="spellEnd"/>
            <w:r>
              <w:rPr>
                <w:rFonts w:ascii="Calibri" w:eastAsia="Calibri" w:hAnsi="Calibri" w:cs="Calibri"/>
              </w:rPr>
              <w:t xml:space="preserve"> &amp; Paul Mason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DF3EC1E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3DBBDAFD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1659ADF4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SEND Governor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097334B9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Nicola Maher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23BA50D6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SSN</w:t>
            </w:r>
          </w:p>
        </w:tc>
      </w:tr>
      <w:tr w:rsidR="00117A69" w14:paraId="1ADD7093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6ACCED0E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Behaviour and Attendance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52AF276C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24884575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RRM</w:t>
            </w:r>
          </w:p>
        </w:tc>
      </w:tr>
      <w:tr w:rsidR="00117A69" w14:paraId="0A48C0E4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3C346D6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Language, Literacy and Reading Governor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4256C703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Monica Milne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161DA4D2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CSP</w:t>
            </w:r>
          </w:p>
        </w:tc>
      </w:tr>
      <w:tr w:rsidR="00117A69" w14:paraId="7BE3061F" w14:textId="77777777" w:rsidTr="00440887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241CB1F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117A69" w14:paraId="68CD5852" w14:textId="77777777" w:rsidTr="00440887">
        <w:trPr>
          <w:trHeight w:val="300"/>
        </w:trPr>
        <w:tc>
          <w:tcPr>
            <w:tcW w:w="9015" w:type="dxa"/>
            <w:gridSpan w:val="3"/>
            <w:tcMar>
              <w:left w:w="105" w:type="dxa"/>
              <w:right w:w="105" w:type="dxa"/>
            </w:tcMar>
          </w:tcPr>
          <w:p w14:paraId="4F6ECD78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International Curriculum</w:t>
            </w:r>
          </w:p>
        </w:tc>
      </w:tr>
      <w:tr w:rsidR="00117A69" w14:paraId="22CF0D07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28C238E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International Governor (to include Languages, </w:t>
            </w:r>
            <w:r w:rsidRPr="35280E73">
              <w:rPr>
                <w:rFonts w:ascii="Calibri" w:eastAsia="Calibri" w:hAnsi="Calibri" w:cs="Calibri"/>
              </w:rPr>
              <w:t xml:space="preserve"> Visits</w:t>
            </w:r>
            <w:r>
              <w:rPr>
                <w:rFonts w:ascii="Calibri" w:eastAsia="Calibri" w:hAnsi="Calibri" w:cs="Calibri"/>
              </w:rPr>
              <w:t xml:space="preserve"> and Sixth form curriculum , 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3E0EAE98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35280E73">
              <w:rPr>
                <w:rFonts w:ascii="Calibri" w:eastAsia="Calibri" w:hAnsi="Calibri" w:cs="Calibri"/>
              </w:rPr>
              <w:t>Helle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5280E73">
              <w:rPr>
                <w:rFonts w:ascii="Calibri" w:eastAsia="Calibri" w:hAnsi="Calibri" w:cs="Calibri"/>
              </w:rPr>
              <w:t>Gulowsen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544CD688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56D71D6A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7C33956A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Enterprise, Careers</w:t>
            </w:r>
            <w:r>
              <w:rPr>
                <w:rFonts w:ascii="Calibri" w:eastAsia="Calibri" w:hAnsi="Calibri" w:cs="Calibri"/>
              </w:rPr>
              <w:t xml:space="preserve"> Information, </w:t>
            </w:r>
            <w:r w:rsidRPr="35280E73">
              <w:rPr>
                <w:rFonts w:ascii="Calibri" w:eastAsia="Calibri" w:hAnsi="Calibri" w:cs="Calibri"/>
              </w:rPr>
              <w:t xml:space="preserve"> Advice and Guidance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61F7F579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Alexandra </w:t>
            </w:r>
            <w:proofErr w:type="spellStart"/>
            <w:r w:rsidRPr="35280E73">
              <w:rPr>
                <w:rFonts w:ascii="Calibri" w:eastAsia="Calibri" w:hAnsi="Calibri" w:cs="Calibri"/>
              </w:rPr>
              <w:t>Barbier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0910771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MRA/BAK</w:t>
            </w:r>
          </w:p>
        </w:tc>
      </w:tr>
      <w:tr w:rsidR="00117A69" w14:paraId="0CB233DA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15906186" w14:textId="77777777" w:rsidR="00117A69" w:rsidRPr="005A58CE" w:rsidRDefault="00117A69" w:rsidP="00440887">
            <w:pPr>
              <w:spacing w:line="259" w:lineRule="auto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</w:rPr>
              <w:t xml:space="preserve">Personal Development (to include </w:t>
            </w:r>
            <w:r w:rsidRPr="35280E73">
              <w:rPr>
                <w:rFonts w:ascii="Calibri" w:eastAsia="Calibri" w:hAnsi="Calibri" w:cs="Calibri"/>
              </w:rPr>
              <w:t>SMSC and Extra-Curricular</w:t>
            </w:r>
            <w:r>
              <w:rPr>
                <w:rFonts w:ascii="Calibri" w:eastAsia="Calibri" w:hAnsi="Calibri" w:cs="Calibri"/>
              </w:rPr>
              <w:t xml:space="preserve"> (focus: PE and Arts)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5EFA13D7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Judith Griffin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AD807DB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RDW</w:t>
            </w:r>
          </w:p>
        </w:tc>
      </w:tr>
      <w:tr w:rsidR="00117A69" w14:paraId="6019276C" w14:textId="77777777" w:rsidTr="00440887">
        <w:trPr>
          <w:trHeight w:val="300"/>
        </w:trPr>
        <w:tc>
          <w:tcPr>
            <w:tcW w:w="5379" w:type="dxa"/>
            <w:tcMar>
              <w:left w:w="105" w:type="dxa"/>
              <w:right w:w="105" w:type="dxa"/>
            </w:tcMar>
          </w:tcPr>
          <w:p w14:paraId="2B7BFD2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Teaching, Learning, Assessment &amp; Research 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4EAA80AD" w14:textId="77777777" w:rsidR="00117A69" w:rsidRPr="007451F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Monica Milne &amp; Rebecca </w:t>
            </w:r>
            <w:proofErr w:type="spellStart"/>
            <w:r>
              <w:rPr>
                <w:rFonts w:ascii="Calibri" w:eastAsia="Calibri" w:hAnsi="Calibri" w:cs="Calibri"/>
              </w:rPr>
              <w:t>Chere</w:t>
            </w:r>
            <w:proofErr w:type="spellEnd"/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E1754B2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CSP</w:t>
            </w:r>
          </w:p>
        </w:tc>
      </w:tr>
    </w:tbl>
    <w:p w14:paraId="400A56B1" w14:textId="77777777" w:rsidR="00117A69" w:rsidRDefault="00117A69" w:rsidP="00117A69">
      <w:pPr>
        <w:rPr>
          <w:rFonts w:ascii="Calibri" w:eastAsia="Calibri" w:hAnsi="Calibri" w:cs="Calibri"/>
          <w:color w:val="000000" w:themeColor="text1"/>
        </w:rPr>
      </w:pPr>
    </w:p>
    <w:p w14:paraId="67AC92D3" w14:textId="77777777" w:rsidR="00117A69" w:rsidRDefault="00117A69" w:rsidP="00117A69">
      <w:pPr>
        <w:rPr>
          <w:rFonts w:ascii="Calibri" w:eastAsia="Calibri" w:hAnsi="Calibri" w:cs="Calibri"/>
          <w:color w:val="000000" w:themeColor="text1"/>
        </w:rPr>
      </w:pPr>
      <w:r w:rsidRPr="35280E73">
        <w:rPr>
          <w:rFonts w:ascii="Calibri" w:eastAsia="Calibri" w:hAnsi="Calibri" w:cs="Calibri"/>
          <w:b/>
          <w:bCs/>
          <w:color w:val="000000" w:themeColor="text1"/>
        </w:rPr>
        <w:t>Governor On-Going Responsibilities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3390"/>
        <w:gridCol w:w="1215"/>
      </w:tblGrid>
      <w:tr w:rsidR="00117A69" w14:paraId="08735577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62899047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 xml:space="preserve">Area of Responsibility 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5270D5A6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Governors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DC123AF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Senior Link</w:t>
            </w:r>
          </w:p>
          <w:p w14:paraId="0582DD6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117A69" w14:paraId="2FA742F9" w14:textId="77777777" w:rsidTr="00440887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4BA2627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Internal Audit and Premises</w:t>
            </w:r>
          </w:p>
        </w:tc>
      </w:tr>
      <w:tr w:rsidR="00117A69" w14:paraId="079F63A6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3EC10D98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lastRenderedPageBreak/>
              <w:t>Responsible Officer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0F335078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Paul Mason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EA2D3A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VGM</w:t>
            </w:r>
          </w:p>
        </w:tc>
      </w:tr>
      <w:tr w:rsidR="00117A69" w14:paraId="146DEFF1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08BE9BF1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Deputy Responsible Officer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13712EB7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Barbara </w:t>
            </w:r>
            <w:proofErr w:type="spellStart"/>
            <w:r>
              <w:rPr>
                <w:rFonts w:ascii="Calibri" w:eastAsia="Calibri" w:hAnsi="Calibri" w:cs="Calibri"/>
              </w:rPr>
              <w:t>Purkiss</w:t>
            </w:r>
            <w:proofErr w:type="spellEnd"/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819E4D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VGM</w:t>
            </w:r>
          </w:p>
        </w:tc>
      </w:tr>
      <w:tr w:rsidR="00117A69" w14:paraId="72B74767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589ABB8E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Health and Safety Governor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431A099B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TBA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8EF6309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VGM</w:t>
            </w:r>
          </w:p>
        </w:tc>
      </w:tr>
      <w:tr w:rsidR="00117A69" w14:paraId="062B0430" w14:textId="77777777" w:rsidTr="00440887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7C3B3346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117A69" w14:paraId="79412E98" w14:textId="77777777" w:rsidTr="00440887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3B4C4D6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Personnel</w:t>
            </w:r>
          </w:p>
        </w:tc>
      </w:tr>
      <w:tr w:rsidR="00117A69" w14:paraId="0E2447F1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54A56B7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35280E73">
              <w:rPr>
                <w:rFonts w:ascii="Calibri" w:eastAsia="Calibri" w:hAnsi="Calibri" w:cs="Calibri"/>
              </w:rPr>
              <w:t>Headteachers</w:t>
            </w:r>
            <w:proofErr w:type="spellEnd"/>
            <w:r w:rsidRPr="35280E73">
              <w:rPr>
                <w:rFonts w:ascii="Calibri" w:eastAsia="Calibri" w:hAnsi="Calibri" w:cs="Calibri"/>
              </w:rPr>
              <w:t>’ Performance Management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69178904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Paul Mason (Chair), Nicola Maher, Judith Griffin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6F05CC8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JMG/SIP</w:t>
            </w:r>
          </w:p>
        </w:tc>
      </w:tr>
      <w:tr w:rsidR="00117A69" w14:paraId="7B9A6DDF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20E88F84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Pay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14D67FD1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35280E73">
              <w:rPr>
                <w:rFonts w:ascii="Calibri" w:eastAsia="Calibri" w:hAnsi="Calibri" w:cs="Calibri"/>
              </w:rPr>
              <w:t>Helle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5280E73">
              <w:rPr>
                <w:rFonts w:ascii="Calibri" w:eastAsia="Calibri" w:hAnsi="Calibri" w:cs="Calibri"/>
              </w:rPr>
              <w:t>Gulowsen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(Chair), Nicola Maher, Alexandra </w:t>
            </w:r>
            <w:proofErr w:type="spellStart"/>
            <w:r w:rsidRPr="35280E73">
              <w:rPr>
                <w:rFonts w:ascii="Calibri" w:eastAsia="Calibri" w:hAnsi="Calibri" w:cs="Calibri"/>
              </w:rPr>
              <w:t>Barbier</w:t>
            </w:r>
            <w:proofErr w:type="spellEnd"/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3F225A2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007434B2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6E7602CA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Performance Management Review Panel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4055E61C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 w:rsidRPr="35280E73">
              <w:rPr>
                <w:rFonts w:ascii="Calibri" w:eastAsia="Calibri" w:hAnsi="Calibri" w:cs="Calibri"/>
              </w:rPr>
              <w:t>Chatha</w:t>
            </w:r>
            <w:proofErr w:type="spellEnd"/>
            <w:r w:rsidRPr="35280E73">
              <w:rPr>
                <w:rFonts w:ascii="Calibri" w:eastAsia="Calibri" w:hAnsi="Calibri" w:cs="Calibri"/>
              </w:rPr>
              <w:t>, Judith Griffin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A699B36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7760FA76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05164E7C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Hearings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43CD98E7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Paul Mason, Judith Griffin, Ken Hoyle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16FC18C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65617EE5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5E758291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Monitoring Team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5D1EDEB3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made up from the Finance committee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45253B2" w14:textId="77777777" w:rsidR="00117A69" w:rsidRPr="35280E73" w:rsidRDefault="00117A69" w:rsidP="00440887">
            <w:pPr>
              <w:rPr>
                <w:rFonts w:ascii="Calibri" w:eastAsia="Calibri" w:hAnsi="Calibri" w:cs="Calibri"/>
              </w:rPr>
            </w:pPr>
          </w:p>
        </w:tc>
      </w:tr>
      <w:tr w:rsidR="00117A69" w14:paraId="1FB69480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684E0FF9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Income Generating Governor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15C7BC2B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Nikki </w:t>
            </w:r>
            <w:proofErr w:type="spellStart"/>
            <w:r>
              <w:rPr>
                <w:rFonts w:ascii="Calibri" w:eastAsia="Calibri" w:hAnsi="Calibri" w:cs="Calibri"/>
              </w:rPr>
              <w:t>Chatha</w:t>
            </w:r>
            <w:proofErr w:type="spellEnd"/>
            <w:r>
              <w:rPr>
                <w:rFonts w:ascii="Calibri" w:eastAsia="Calibri" w:hAnsi="Calibri" w:cs="Calibri"/>
              </w:rPr>
              <w:t xml:space="preserve"> &amp; Barbara </w:t>
            </w:r>
            <w:proofErr w:type="spellStart"/>
            <w:r>
              <w:rPr>
                <w:rFonts w:ascii="Calibri" w:eastAsia="Calibri" w:hAnsi="Calibri" w:cs="Calibri"/>
              </w:rPr>
              <w:t>Purkiss</w:t>
            </w:r>
            <w:proofErr w:type="spellEnd"/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2A8A890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52EFE9C5" w14:textId="77777777" w:rsidTr="00440887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3A6BC1A0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117A69" w14:paraId="5A00644D" w14:textId="77777777" w:rsidTr="00440887">
        <w:trPr>
          <w:trHeight w:val="300"/>
        </w:trPr>
        <w:tc>
          <w:tcPr>
            <w:tcW w:w="8985" w:type="dxa"/>
            <w:gridSpan w:val="3"/>
            <w:tcMar>
              <w:left w:w="105" w:type="dxa"/>
              <w:right w:w="105" w:type="dxa"/>
            </w:tcMar>
          </w:tcPr>
          <w:p w14:paraId="58E811D1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  <w:b/>
                <w:bCs/>
              </w:rPr>
              <w:t>Students</w:t>
            </w:r>
          </w:p>
        </w:tc>
      </w:tr>
      <w:tr w:rsidR="00117A69" w14:paraId="1595318B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5C14D4F5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Governing Board (used to be called Pupil Disciplinary Committee)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263AA5EE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 xml:space="preserve">Paul Mason, Ken Hoyle, </w:t>
            </w:r>
            <w:proofErr w:type="spellStart"/>
            <w:r w:rsidRPr="35280E73">
              <w:rPr>
                <w:rFonts w:ascii="Calibri" w:eastAsia="Calibri" w:hAnsi="Calibri" w:cs="Calibri"/>
              </w:rPr>
              <w:t>Helle</w:t>
            </w:r>
            <w:proofErr w:type="spellEnd"/>
            <w:r w:rsidRPr="35280E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5280E73">
              <w:rPr>
                <w:rFonts w:ascii="Calibri" w:eastAsia="Calibri" w:hAnsi="Calibri" w:cs="Calibri"/>
              </w:rPr>
              <w:t>Gulowsen</w:t>
            </w:r>
            <w:proofErr w:type="spellEnd"/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2FC56A8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132E348F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179A520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Appeals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164A8B2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All other eligible Governors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4C9F7A4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  <w:tr w:rsidR="00117A69" w14:paraId="57F184B4" w14:textId="77777777" w:rsidTr="00440887">
        <w:trPr>
          <w:trHeight w:val="300"/>
        </w:trPr>
        <w:tc>
          <w:tcPr>
            <w:tcW w:w="4380" w:type="dxa"/>
            <w:tcMar>
              <w:left w:w="105" w:type="dxa"/>
              <w:right w:w="105" w:type="dxa"/>
            </w:tcMar>
          </w:tcPr>
          <w:p w14:paraId="6EA30D97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Admissions Committee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</w:tcPr>
          <w:p w14:paraId="004D4A2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Paul Mason, Nikki Chatha, Judith Griffin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0235E9D" w14:textId="77777777" w:rsidR="00117A69" w:rsidRDefault="00117A69" w:rsidP="00440887">
            <w:pPr>
              <w:spacing w:line="259" w:lineRule="auto"/>
              <w:rPr>
                <w:rFonts w:ascii="Calibri" w:eastAsia="Calibri" w:hAnsi="Calibri" w:cs="Calibri"/>
              </w:rPr>
            </w:pPr>
            <w:r w:rsidRPr="35280E73">
              <w:rPr>
                <w:rFonts w:ascii="Calibri" w:eastAsia="Calibri" w:hAnsi="Calibri" w:cs="Calibri"/>
              </w:rPr>
              <w:t>JMG</w:t>
            </w:r>
          </w:p>
        </w:tc>
      </w:tr>
    </w:tbl>
    <w:p w14:paraId="677CC32E" w14:textId="77777777" w:rsidR="00117A69" w:rsidRDefault="00117A69" w:rsidP="00117A69">
      <w:pPr>
        <w:rPr>
          <w:rFonts w:ascii="Calibri" w:eastAsia="Calibri" w:hAnsi="Calibri" w:cs="Calibri"/>
          <w:color w:val="000000" w:themeColor="text1"/>
        </w:rPr>
      </w:pPr>
    </w:p>
    <w:p w14:paraId="4FD36526" w14:textId="7F6BA596" w:rsidR="35280E73" w:rsidRDefault="35280E73" w:rsidP="35280E73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</w:p>
    <w:p w14:paraId="1D39B03C" w14:textId="3AB56515" w:rsidR="35280E73" w:rsidRDefault="35280E73" w:rsidP="35280E73">
      <w:pPr>
        <w:rPr>
          <w:b/>
          <w:bCs/>
        </w:rPr>
      </w:pPr>
    </w:p>
    <w:sectPr w:rsidR="35280E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3BC"/>
    <w:multiLevelType w:val="multilevel"/>
    <w:tmpl w:val="31AA9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93B8A"/>
    <w:multiLevelType w:val="hybridMultilevel"/>
    <w:tmpl w:val="B0D0C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319EF"/>
    <w:multiLevelType w:val="multilevel"/>
    <w:tmpl w:val="4AB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F47ED"/>
    <w:multiLevelType w:val="multilevel"/>
    <w:tmpl w:val="0AE41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B7B58"/>
    <w:multiLevelType w:val="multilevel"/>
    <w:tmpl w:val="588C7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D449B"/>
    <w:multiLevelType w:val="multilevel"/>
    <w:tmpl w:val="69C05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820C3"/>
    <w:multiLevelType w:val="multilevel"/>
    <w:tmpl w:val="2CFC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1AC3"/>
    <w:multiLevelType w:val="multilevel"/>
    <w:tmpl w:val="AC7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4F34EA"/>
    <w:multiLevelType w:val="multilevel"/>
    <w:tmpl w:val="8604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96D126"/>
    <w:rsid w:val="000B5767"/>
    <w:rsid w:val="00117A69"/>
    <w:rsid w:val="002070A8"/>
    <w:rsid w:val="002C7DCA"/>
    <w:rsid w:val="00432C76"/>
    <w:rsid w:val="00503387"/>
    <w:rsid w:val="005A58CE"/>
    <w:rsid w:val="006D0104"/>
    <w:rsid w:val="006D5CC8"/>
    <w:rsid w:val="006F6C34"/>
    <w:rsid w:val="00812843"/>
    <w:rsid w:val="0087481A"/>
    <w:rsid w:val="00AE56C5"/>
    <w:rsid w:val="00B64F98"/>
    <w:rsid w:val="00B92FFA"/>
    <w:rsid w:val="00B95CB2"/>
    <w:rsid w:val="00BA1F91"/>
    <w:rsid w:val="00CC4C20"/>
    <w:rsid w:val="00CE7B6F"/>
    <w:rsid w:val="00D176E8"/>
    <w:rsid w:val="00DE58F3"/>
    <w:rsid w:val="0929F491"/>
    <w:rsid w:val="1163A761"/>
    <w:rsid w:val="12FF77C2"/>
    <w:rsid w:val="13EB4D2F"/>
    <w:rsid w:val="149B4823"/>
    <w:rsid w:val="1742355F"/>
    <w:rsid w:val="17D2E8E5"/>
    <w:rsid w:val="1DD043B8"/>
    <w:rsid w:val="1E422A69"/>
    <w:rsid w:val="24910586"/>
    <w:rsid w:val="24B16BED"/>
    <w:rsid w:val="27E90CAF"/>
    <w:rsid w:val="281C8DE9"/>
    <w:rsid w:val="28D64E12"/>
    <w:rsid w:val="2984DD10"/>
    <w:rsid w:val="2B507F48"/>
    <w:rsid w:val="326A898B"/>
    <w:rsid w:val="35280E73"/>
    <w:rsid w:val="3B85DF1C"/>
    <w:rsid w:val="3C0A4894"/>
    <w:rsid w:val="3C116BD1"/>
    <w:rsid w:val="3F490C93"/>
    <w:rsid w:val="447FB9F4"/>
    <w:rsid w:val="487DC085"/>
    <w:rsid w:val="496902DF"/>
    <w:rsid w:val="4AEC3DF6"/>
    <w:rsid w:val="4DCB4D82"/>
    <w:rsid w:val="53A8C87D"/>
    <w:rsid w:val="590E0029"/>
    <w:rsid w:val="5AA9D08A"/>
    <w:rsid w:val="5B3831EC"/>
    <w:rsid w:val="5C45A0EB"/>
    <w:rsid w:val="5DFBCA29"/>
    <w:rsid w:val="6849C5CB"/>
    <w:rsid w:val="6CD45AC0"/>
    <w:rsid w:val="6EB9074F"/>
    <w:rsid w:val="7096D126"/>
    <w:rsid w:val="738C7872"/>
    <w:rsid w:val="74891CFD"/>
    <w:rsid w:val="79F68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D126"/>
  <w15:chartTrackingRefBased/>
  <w15:docId w15:val="{DA05E1F7-451F-4A7E-B47E-C6B6430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Gee</dc:creator>
  <cp:keywords/>
  <dc:description/>
  <cp:lastModifiedBy>Chris</cp:lastModifiedBy>
  <cp:revision>3</cp:revision>
  <cp:lastPrinted>2025-08-09T07:30:00Z</cp:lastPrinted>
  <dcterms:created xsi:type="dcterms:W3CDTF">2025-08-09T07:32:00Z</dcterms:created>
  <dcterms:modified xsi:type="dcterms:W3CDTF">2025-09-09T17:33:00Z</dcterms:modified>
</cp:coreProperties>
</file>